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8C" w:rsidRDefault="0077778C" w:rsidP="0077778C">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77778C" w:rsidRDefault="0077778C" w:rsidP="0077778C">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77778C" w:rsidRDefault="0077778C" w:rsidP="0077778C">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77778C" w:rsidRPr="0077778C" w:rsidRDefault="0077778C" w:rsidP="0077778C">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7778C">
        <w:rPr>
          <w:rFonts w:eastAsia="Times New Roman" w:cs="Times New Roman"/>
          <w:b/>
          <w:snapToGrid w:val="0"/>
          <w:sz w:val="26"/>
          <w:szCs w:val="26"/>
          <w:lang w:val="en-GB" w:eastAsia="en-GB"/>
        </w:rPr>
        <w:t xml:space="preserve">BÊN CHUYỂN </w:t>
      </w:r>
      <w:r>
        <w:rPr>
          <w:rFonts w:eastAsia="Times New Roman" w:cs="Times New Roman"/>
          <w:b/>
          <w:snapToGrid w:val="0"/>
          <w:sz w:val="26"/>
          <w:szCs w:val="26"/>
          <w:lang w:val="en-GB" w:eastAsia="en-GB"/>
        </w:rPr>
        <w:t>NHƯỢNG</w:t>
      </w:r>
      <w:r w:rsidRPr="0077778C">
        <w:rPr>
          <w:rFonts w:eastAsia="Times New Roman" w:cs="Times New Roman"/>
          <w:b/>
          <w:snapToGrid w:val="0"/>
          <w:sz w:val="26"/>
          <w:szCs w:val="26"/>
          <w:lang w:val="en-GB" w:eastAsia="en-GB"/>
        </w:rPr>
        <w:t xml:space="preserve">: </w:t>
      </w:r>
    </w:p>
    <w:p w:rsidR="0077778C" w:rsidRPr="0077778C" w:rsidRDefault="0077778C" w:rsidP="0077778C">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7778C">
        <w:rPr>
          <w:rFonts w:eastAsia="Times New Roman" w:cs="Times New Roman"/>
          <w:b/>
          <w:snapToGrid w:val="0"/>
          <w:sz w:val="26"/>
          <w:szCs w:val="26"/>
          <w:lang w:val="en-GB" w:eastAsia="en-GB"/>
        </w:rPr>
        <w:t>…….</w:t>
      </w:r>
    </w:p>
    <w:p w:rsidR="0077778C" w:rsidRPr="0077778C" w:rsidRDefault="0077778C" w:rsidP="0077778C">
      <w:pPr>
        <w:spacing w:after="120" w:line="276" w:lineRule="auto"/>
        <w:ind w:firstLine="567"/>
        <w:jc w:val="center"/>
        <w:rPr>
          <w:rFonts w:eastAsia="Calibri" w:cs="Times New Roman"/>
          <w:b/>
          <w:snapToGrid w:val="0"/>
          <w:sz w:val="26"/>
          <w:szCs w:val="26"/>
          <w:lang w:val="en-GB" w:eastAsia="en-GB"/>
        </w:rPr>
      </w:pPr>
    </w:p>
    <w:p w:rsidR="0077778C" w:rsidRPr="0077778C" w:rsidRDefault="0077778C" w:rsidP="0077778C">
      <w:pPr>
        <w:spacing w:after="120" w:line="276" w:lineRule="auto"/>
        <w:ind w:firstLine="567"/>
        <w:jc w:val="center"/>
        <w:rPr>
          <w:rFonts w:eastAsia="Calibri" w:cs="Times New Roman"/>
          <w:b/>
          <w:snapToGrid w:val="0"/>
          <w:sz w:val="26"/>
          <w:szCs w:val="26"/>
          <w:lang w:val="en-GB" w:eastAsia="en-GB"/>
        </w:rPr>
      </w:pPr>
    </w:p>
    <w:p w:rsidR="0077778C" w:rsidRPr="0077778C" w:rsidRDefault="0077778C" w:rsidP="0077778C">
      <w:pPr>
        <w:suppressAutoHyphens/>
        <w:spacing w:after="120" w:line="276" w:lineRule="auto"/>
        <w:ind w:right="29"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và</w:t>
      </w:r>
    </w:p>
    <w:p w:rsidR="0077778C" w:rsidRPr="0077778C" w:rsidRDefault="0077778C" w:rsidP="0077778C">
      <w:pPr>
        <w:keepNext/>
        <w:suppressAutoHyphens/>
        <w:spacing w:after="120" w:line="276" w:lineRule="auto"/>
        <w:ind w:right="29" w:firstLine="567"/>
        <w:jc w:val="center"/>
        <w:outlineLvl w:val="0"/>
        <w:rPr>
          <w:rFonts w:eastAsia="Times New Roman" w:cs="Times New Roman"/>
          <w:b/>
          <w:snapToGrid w:val="0"/>
          <w:sz w:val="26"/>
          <w:szCs w:val="26"/>
          <w:lang w:val="en-GB" w:eastAsia="en-GB"/>
        </w:rPr>
      </w:pPr>
    </w:p>
    <w:p w:rsidR="0077778C" w:rsidRPr="0077778C" w:rsidRDefault="0077778C" w:rsidP="0077778C">
      <w:pPr>
        <w:spacing w:after="0" w:line="360" w:lineRule="auto"/>
        <w:jc w:val="both"/>
        <w:rPr>
          <w:rFonts w:eastAsia="Calibri" w:cs="Times New Roman"/>
          <w:sz w:val="26"/>
          <w:szCs w:val="26"/>
          <w:lang w:val="en-GB" w:eastAsia="en-GB"/>
        </w:rPr>
      </w:pP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 xml:space="preserve">BÊN NHẬN CHUYỂN </w:t>
      </w:r>
      <w:r>
        <w:rPr>
          <w:rFonts w:eastAsia="Calibri" w:cs="Times New Roman"/>
          <w:b/>
          <w:snapToGrid w:val="0"/>
          <w:sz w:val="26"/>
          <w:szCs w:val="26"/>
          <w:lang w:val="en-GB"/>
        </w:rPr>
        <w:t>NHƯỢNG</w:t>
      </w:r>
      <w:r w:rsidRPr="0077778C">
        <w:rPr>
          <w:rFonts w:eastAsia="Calibri" w:cs="Times New Roman"/>
          <w:b/>
          <w:snapToGrid w:val="0"/>
          <w:sz w:val="26"/>
          <w:szCs w:val="26"/>
          <w:lang w:val="en-GB"/>
        </w:rPr>
        <w:t xml:space="preserve">: </w:t>
      </w: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w:t>
      </w: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b/>
          <w:snapToGrid w:val="0"/>
          <w:sz w:val="26"/>
          <w:szCs w:val="26"/>
        </w:rPr>
      </w:pPr>
      <w:r w:rsidRPr="0077778C">
        <w:rPr>
          <w:rFonts w:eastAsia="Calibri" w:cs="Times New Roman"/>
          <w:b/>
          <w:bCs/>
          <w:snapToGrid w:val="0"/>
          <w:sz w:val="26"/>
          <w:szCs w:val="26"/>
        </w:rPr>
        <w:t xml:space="preserve">HỢP ĐỒNG CHUYỂN </w:t>
      </w:r>
      <w:r>
        <w:rPr>
          <w:rFonts w:eastAsia="Calibri" w:cs="Times New Roman"/>
          <w:b/>
          <w:bCs/>
          <w:snapToGrid w:val="0"/>
          <w:sz w:val="26"/>
          <w:szCs w:val="26"/>
        </w:rPr>
        <w:t>NHƯỢNG NHÃN HIỆU</w:t>
      </w:r>
      <w:r w:rsidRPr="0077778C">
        <w:rPr>
          <w:rFonts w:eastAsia="Calibri" w:cs="Times New Roman"/>
          <w:b/>
          <w:snapToGrid w:val="0"/>
          <w:sz w:val="26"/>
          <w:szCs w:val="26"/>
        </w:rPr>
        <w:br/>
        <w:t>(Số</w:t>
      </w:r>
      <w:r>
        <w:rPr>
          <w:rFonts w:eastAsia="Calibri" w:cs="Times New Roman"/>
          <w:b/>
          <w:snapToGrid w:val="0"/>
          <w:sz w:val="26"/>
          <w:szCs w:val="26"/>
        </w:rPr>
        <w:t>: ..../HĐCNNH</w:t>
      </w:r>
      <w:r w:rsidRPr="0077778C">
        <w:rPr>
          <w:rFonts w:eastAsia="Calibri" w:cs="Times New Roman"/>
          <w:b/>
          <w:snapToGrid w:val="0"/>
          <w:sz w:val="26"/>
          <w:szCs w:val="26"/>
        </w:rPr>
        <w:t>)</w:t>
      </w:r>
    </w:p>
    <w:p w:rsidR="0077778C" w:rsidRPr="0077778C" w:rsidRDefault="0077778C" w:rsidP="0077778C">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77778C" w:rsidRPr="0077778C" w:rsidRDefault="0077778C" w:rsidP="0077778C">
      <w:pPr>
        <w:spacing w:after="150" w:line="240" w:lineRule="auto"/>
        <w:jc w:val="center"/>
        <w:rPr>
          <w:rFonts w:eastAsia="Times New Roman" w:cs="Times New Roman"/>
          <w:b/>
          <w:bCs/>
          <w:sz w:val="26"/>
          <w:szCs w:val="24"/>
        </w:rPr>
      </w:pPr>
    </w:p>
    <w:p w:rsidR="0077778C" w:rsidRPr="0077778C" w:rsidRDefault="0077778C" w:rsidP="0077778C">
      <w:pPr>
        <w:spacing w:after="150" w:line="240" w:lineRule="auto"/>
        <w:jc w:val="center"/>
        <w:rPr>
          <w:rFonts w:eastAsia="Times New Roman" w:cs="Times New Roman"/>
          <w:b/>
          <w:bCs/>
          <w:sz w:val="26"/>
          <w:szCs w:val="24"/>
        </w:rPr>
      </w:pPr>
    </w:p>
    <w:p w:rsidR="0077778C" w:rsidRP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Default="0077778C" w:rsidP="0077778C">
      <w:pPr>
        <w:spacing w:after="150" w:line="240" w:lineRule="auto"/>
        <w:jc w:val="center"/>
        <w:rPr>
          <w:rFonts w:eastAsia="Times New Roman" w:cs="Times New Roman"/>
          <w:b/>
          <w:bCs/>
          <w:sz w:val="26"/>
          <w:szCs w:val="24"/>
        </w:rPr>
      </w:pPr>
    </w:p>
    <w:p w:rsidR="0077778C" w:rsidRPr="0077778C" w:rsidRDefault="0077778C" w:rsidP="0077778C">
      <w:pPr>
        <w:spacing w:after="150" w:line="240" w:lineRule="auto"/>
        <w:jc w:val="center"/>
        <w:rPr>
          <w:rFonts w:eastAsia="Times New Roman" w:cs="Times New Roman"/>
          <w:b/>
          <w:bCs/>
          <w:sz w:val="26"/>
          <w:szCs w:val="24"/>
        </w:rPr>
      </w:pPr>
    </w:p>
    <w:p w:rsidR="0077778C" w:rsidRPr="0077778C" w:rsidRDefault="0077778C" w:rsidP="0077778C">
      <w:pPr>
        <w:spacing w:after="150" w:line="240" w:lineRule="auto"/>
        <w:jc w:val="center"/>
        <w:rPr>
          <w:rFonts w:eastAsia="Times New Roman" w:cs="Times New Roman"/>
          <w:b/>
          <w:bCs/>
          <w:sz w:val="26"/>
          <w:szCs w:val="24"/>
        </w:rPr>
      </w:pPr>
    </w:p>
    <w:p w:rsidR="003829FB" w:rsidRPr="003829FB" w:rsidRDefault="003829FB" w:rsidP="003829FB">
      <w:pPr>
        <w:spacing w:after="150" w:line="240" w:lineRule="auto"/>
        <w:jc w:val="center"/>
        <w:rPr>
          <w:rFonts w:eastAsia="Times New Roman" w:cs="Times New Roman"/>
          <w:sz w:val="26"/>
          <w:szCs w:val="26"/>
        </w:rPr>
      </w:pPr>
      <w:r w:rsidRPr="003829FB">
        <w:rPr>
          <w:rFonts w:eastAsia="Times New Roman" w:cs="Times New Roman"/>
          <w:b/>
          <w:bCs/>
          <w:sz w:val="26"/>
          <w:szCs w:val="26"/>
        </w:rPr>
        <w:lastRenderedPageBreak/>
        <w:t>CỘNG HOÀ XÃ HỘI CHỦ NGHĨA VIỆT NAM</w:t>
      </w:r>
    </w:p>
    <w:p w:rsidR="003829FB" w:rsidRPr="003829FB" w:rsidRDefault="003829FB" w:rsidP="003829FB">
      <w:pPr>
        <w:spacing w:after="150" w:line="240" w:lineRule="auto"/>
        <w:jc w:val="center"/>
        <w:rPr>
          <w:rFonts w:eastAsia="Times New Roman" w:cs="Times New Roman"/>
          <w:sz w:val="26"/>
          <w:szCs w:val="26"/>
        </w:rPr>
      </w:pPr>
      <w:r w:rsidRPr="003829FB">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1820545</wp:posOffset>
                </wp:positionH>
                <wp:positionV relativeFrom="paragraph">
                  <wp:posOffset>223520</wp:posOffset>
                </wp:positionV>
                <wp:extent cx="1884680" cy="0"/>
                <wp:effectExtent l="889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336A38" id="_x0000_t32" coordsize="21600,21600" o:spt="32" o:oned="t" path="m,l21600,21600e" filled="f">
                <v:path arrowok="t" fillok="f" o:connecttype="none"/>
                <o:lock v:ext="edit" shapetype="t"/>
              </v:shapetype>
              <v:shape id="Straight Arrow Connector 1" o:spid="_x0000_s1026" type="#_x0000_t32" style="position:absolute;margin-left:143.35pt;margin-top:17.6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tc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Ps9mc2wku+3FNL8lamPdBwE98ZMislcddwFp&#10;OIYeX6xDIZh4S/CnKtjIrgt26BQZimgxnUxDgoVOcr/pw6xp9mVnyJF6Q4XHVwXBHsIMHBQPYK2g&#10;fH2dOyq7yxzjO+XxUBjSuc4ujvm2SBbr+XqejbLJbD3KkqoaPW/KbDTbpO+n1buqLKv0u6eWZnkr&#10;ORfKs7u5N83+zh3Xe3Tx3d2/9zLEj+hBIpK9vQPp0FnfzIst9sDPW+Or4ZuMhg3B18vlb8Sv6xD1&#10;8xew+gEAAP//AwBQSwMEFAAGAAgAAAAhADmzpWLeAAAACQEAAA8AAABkcnMvZG93bnJldi54bWxM&#10;j8FOwzAMhu9IvEPkSVwQS9epo5Sm04TEgSPbJK5eY9qyxqmadC17ejLtMI62P/3+/nw9mVacqHeN&#10;ZQWLeQSCuLS64UrBfvf+lIJwHllja5kU/JKDdXF/l2Om7cifdNr6SoQQdhkqqL3vMildWZNBN7cd&#10;cbh9296gD2NfSd3jGMJNK+MoWkmDDYcPNXb0VlN53A5GAbkhWUSbF1PtP87j41d8/hm7nVIPs2nz&#10;CsLT5G8wXPSDOhTB6WAH1k60CuJ09RxQBcskBhGAJF0mIA7XhSxy+b9B8QcAAP//AwBQSwECLQAU&#10;AAYACAAAACEAtoM4kv4AAADhAQAAEwAAAAAAAAAAAAAAAAAAAAAAW0NvbnRlbnRfVHlwZXNdLnht&#10;bFBLAQItABQABgAIAAAAIQA4/SH/1gAAAJQBAAALAAAAAAAAAAAAAAAAAC8BAABfcmVscy8ucmVs&#10;c1BLAQItABQABgAIAAAAIQDjmMtcJQIAAEoEAAAOAAAAAAAAAAAAAAAAAC4CAABkcnMvZTJvRG9j&#10;LnhtbFBLAQItABQABgAIAAAAIQA5s6Vi3gAAAAkBAAAPAAAAAAAAAAAAAAAAAH8EAABkcnMvZG93&#10;bnJldi54bWxQSwUGAAAAAAQABADzAAAAigUAAAAA&#10;"/>
            </w:pict>
          </mc:Fallback>
        </mc:AlternateContent>
      </w:r>
      <w:r w:rsidRPr="003829FB">
        <w:rPr>
          <w:rFonts w:eastAsia="Times New Roman" w:cs="Times New Roman"/>
          <w:b/>
          <w:bCs/>
          <w:sz w:val="26"/>
          <w:szCs w:val="26"/>
        </w:rPr>
        <w:t>Độc lập - Tự do - Hạnh phúc</w:t>
      </w:r>
    </w:p>
    <w:p w:rsidR="003829FB" w:rsidRPr="003829FB" w:rsidRDefault="003829FB" w:rsidP="003829FB">
      <w:pPr>
        <w:spacing w:after="0" w:line="360" w:lineRule="auto"/>
        <w:rPr>
          <w:rFonts w:eastAsia="Times New Roman" w:cs="Times New Roman"/>
          <w:b/>
          <w:sz w:val="26"/>
          <w:szCs w:val="26"/>
        </w:rPr>
      </w:pPr>
    </w:p>
    <w:p w:rsidR="003829FB" w:rsidRPr="003829FB" w:rsidRDefault="003829FB" w:rsidP="003829FB">
      <w:pPr>
        <w:spacing w:after="0" w:line="360" w:lineRule="auto"/>
        <w:jc w:val="center"/>
        <w:rPr>
          <w:rFonts w:eastAsia="Times New Roman" w:cs="Times New Roman"/>
          <w:b/>
          <w:sz w:val="26"/>
          <w:szCs w:val="26"/>
        </w:rPr>
      </w:pPr>
      <w:r w:rsidRPr="003829FB">
        <w:rPr>
          <w:rFonts w:eastAsia="Times New Roman" w:cs="Times New Roman"/>
          <w:b/>
          <w:sz w:val="26"/>
          <w:szCs w:val="26"/>
        </w:rPr>
        <w:t>HỢP ĐỒNG CHUYỂN NHƯỢNG NHÃN HIỆU</w:t>
      </w:r>
    </w:p>
    <w:p w:rsidR="003829FB" w:rsidRPr="003829FB" w:rsidRDefault="003829FB" w:rsidP="003829FB">
      <w:pPr>
        <w:spacing w:after="0" w:line="360" w:lineRule="auto"/>
        <w:jc w:val="center"/>
        <w:rPr>
          <w:rFonts w:eastAsia="Times New Roman" w:cs="Times New Roman"/>
          <w:i/>
          <w:sz w:val="26"/>
          <w:szCs w:val="26"/>
        </w:rPr>
      </w:pPr>
      <w:r w:rsidRPr="003829FB">
        <w:rPr>
          <w:rFonts w:eastAsia="Times New Roman" w:cs="Times New Roman"/>
          <w:i/>
          <w:sz w:val="26"/>
          <w:szCs w:val="26"/>
        </w:rPr>
        <w:t>Số: ……………………/HĐCNNH</w:t>
      </w:r>
    </w:p>
    <w:p w:rsidR="003829FB" w:rsidRPr="003829FB" w:rsidRDefault="003829FB" w:rsidP="003829FB">
      <w:pPr>
        <w:spacing w:after="0" w:line="360" w:lineRule="auto"/>
        <w:jc w:val="center"/>
        <w:rPr>
          <w:rFonts w:eastAsia="Times New Roman" w:cs="Times New Roman"/>
          <w:sz w:val="26"/>
          <w:szCs w:val="26"/>
        </w:rPr>
      </w:pPr>
    </w:p>
    <w:p w:rsidR="003829FB" w:rsidRPr="003829FB" w:rsidRDefault="003829FB" w:rsidP="003829FB">
      <w:pPr>
        <w:spacing w:after="0" w:line="360" w:lineRule="auto"/>
        <w:rPr>
          <w:rFonts w:eastAsia="Times New Roman" w:cs="Times New Roman"/>
          <w:i/>
          <w:sz w:val="26"/>
          <w:szCs w:val="26"/>
        </w:rPr>
      </w:pPr>
      <w:r w:rsidRPr="003829FB">
        <w:rPr>
          <w:rFonts w:eastAsia="Times New Roman" w:cs="Times New Roman"/>
          <w:i/>
          <w:sz w:val="26"/>
          <w:szCs w:val="26"/>
        </w:rPr>
        <w:t>Hôm nay, ngày .......... tháng ......... năm …… Tại ………………………………. Chúng tôi gồm:</w:t>
      </w:r>
    </w:p>
    <w:p w:rsidR="003829FB" w:rsidRPr="003829FB" w:rsidRDefault="003829FB" w:rsidP="00E432CA">
      <w:pPr>
        <w:spacing w:after="0" w:line="360" w:lineRule="auto"/>
        <w:jc w:val="both"/>
        <w:rPr>
          <w:rFonts w:eastAsia="Times New Roman" w:cs="Times New Roman"/>
          <w:b/>
          <w:sz w:val="26"/>
          <w:szCs w:val="26"/>
        </w:rPr>
      </w:pPr>
      <w:r w:rsidRPr="003829FB">
        <w:rPr>
          <w:rFonts w:eastAsia="Times New Roman" w:cs="Times New Roman"/>
          <w:b/>
          <w:sz w:val="26"/>
          <w:szCs w:val="26"/>
        </w:rPr>
        <w:t>Bên chuyển nhượng (Bên A):</w:t>
      </w:r>
      <w:r w:rsidRPr="003829FB">
        <w:rPr>
          <w:rFonts w:eastAsia="Times New Roman" w:cs="Times New Roman"/>
          <w:sz w:val="26"/>
          <w:szCs w:val="26"/>
        </w:rPr>
        <w:t xml:space="preserve"> ……………………………………………………</w:t>
      </w:r>
      <w:r w:rsidR="00E432CA">
        <w:rPr>
          <w:rFonts w:eastAsia="Times New Roman" w:cs="Times New Roman"/>
          <w:sz w:val="26"/>
          <w:szCs w:val="26"/>
        </w:rPr>
        <w:t>..</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Tên tổ chức: ………………………………………</w:t>
      </w:r>
      <w:r>
        <w:rPr>
          <w:rFonts w:eastAsia="Times New Roman" w:cs="Times New Roman"/>
          <w:sz w:val="26"/>
          <w:szCs w:val="26"/>
        </w:rPr>
        <w:t>…………………………...........</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Mã số doanh nghiệp:</w:t>
      </w:r>
      <w:r>
        <w:rPr>
          <w:rFonts w:eastAsia="Times New Roman" w:cs="Times New Roman"/>
          <w:sz w:val="26"/>
          <w:szCs w:val="26"/>
        </w:rPr>
        <w:t xml:space="preserve"> .....…………………………………………………………….</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Địa chỉ trụ sở chín</w:t>
      </w:r>
      <w:r>
        <w:rPr>
          <w:rFonts w:eastAsia="Times New Roman" w:cs="Times New Roman"/>
          <w:sz w:val="26"/>
          <w:szCs w:val="26"/>
        </w:rPr>
        <w:t>h: ………………………………………………………………..</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Đại diện theo pháp luật: ……</w:t>
      </w:r>
      <w:r>
        <w:rPr>
          <w:rFonts w:eastAsia="Times New Roman" w:cs="Times New Roman"/>
          <w:sz w:val="26"/>
          <w:szCs w:val="26"/>
        </w:rPr>
        <w:t>……… Chức vụ: .…………………………………...</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Điện thoại: …………</w:t>
      </w:r>
      <w:r>
        <w:rPr>
          <w:rFonts w:eastAsia="Times New Roman" w:cs="Times New Roman"/>
          <w:sz w:val="26"/>
          <w:szCs w:val="26"/>
        </w:rPr>
        <w:t>………… Email: …………………………………………….</w:t>
      </w:r>
    </w:p>
    <w:p w:rsidR="00E432CA" w:rsidRP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Tài khoản số:</w:t>
      </w:r>
      <w:r>
        <w:rPr>
          <w:rFonts w:eastAsia="Times New Roman" w:cs="Times New Roman"/>
          <w:sz w:val="26"/>
          <w:szCs w:val="26"/>
        </w:rPr>
        <w:t xml:space="preserve"> ………………………………………………………………………..</w:t>
      </w:r>
    </w:p>
    <w:p w:rsidR="00E432CA" w:rsidRDefault="00E432CA" w:rsidP="00E432CA">
      <w:pPr>
        <w:spacing w:after="0" w:line="360" w:lineRule="auto"/>
        <w:jc w:val="both"/>
        <w:rPr>
          <w:rFonts w:eastAsia="Times New Roman" w:cs="Times New Roman"/>
          <w:sz w:val="26"/>
          <w:szCs w:val="26"/>
        </w:rPr>
      </w:pPr>
      <w:r w:rsidRPr="00E432CA">
        <w:rPr>
          <w:rFonts w:eastAsia="Times New Roman" w:cs="Times New Roman"/>
          <w:sz w:val="26"/>
          <w:szCs w:val="26"/>
        </w:rPr>
        <w:t>Mở tại ngân hàn</w:t>
      </w:r>
      <w:r>
        <w:rPr>
          <w:rFonts w:eastAsia="Times New Roman" w:cs="Times New Roman"/>
          <w:sz w:val="26"/>
          <w:szCs w:val="26"/>
        </w:rPr>
        <w:t>g: …………………………………………………………………..</w:t>
      </w:r>
    </w:p>
    <w:p w:rsidR="003829FB" w:rsidRPr="003829FB" w:rsidRDefault="003829FB" w:rsidP="00E432CA">
      <w:pPr>
        <w:spacing w:after="0" w:line="360" w:lineRule="auto"/>
        <w:rPr>
          <w:rFonts w:eastAsia="Times New Roman" w:cs="Times New Roman"/>
          <w:b/>
          <w:sz w:val="26"/>
          <w:szCs w:val="26"/>
        </w:rPr>
      </w:pPr>
      <w:r w:rsidRPr="003829FB">
        <w:rPr>
          <w:rFonts w:eastAsia="Times New Roman" w:cs="Times New Roman"/>
          <w:b/>
          <w:sz w:val="26"/>
          <w:szCs w:val="26"/>
        </w:rPr>
        <w:t>Bên nhận chuyển nhượng (Bên B):</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Tên tổ chức: ………………………………………</w:t>
      </w:r>
      <w:r>
        <w:rPr>
          <w:rFonts w:eastAsia="Times New Roman" w:cs="Times New Roman"/>
          <w:sz w:val="26"/>
          <w:szCs w:val="26"/>
        </w:rPr>
        <w:t>…………………………...........</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Mã số doanh nghiệp:</w:t>
      </w:r>
      <w:r>
        <w:rPr>
          <w:rFonts w:eastAsia="Times New Roman" w:cs="Times New Roman"/>
          <w:sz w:val="26"/>
          <w:szCs w:val="26"/>
        </w:rPr>
        <w:t xml:space="preserve"> .....…………………………………………………………….</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Địa chỉ trụ sở chín</w:t>
      </w:r>
      <w:r>
        <w:rPr>
          <w:rFonts w:eastAsia="Times New Roman" w:cs="Times New Roman"/>
          <w:sz w:val="26"/>
          <w:szCs w:val="26"/>
        </w:rPr>
        <w:t>h: ………………………………………………………………..</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Đại diện theo pháp luật: ……</w:t>
      </w:r>
      <w:r>
        <w:rPr>
          <w:rFonts w:eastAsia="Times New Roman" w:cs="Times New Roman"/>
          <w:sz w:val="26"/>
          <w:szCs w:val="26"/>
        </w:rPr>
        <w:t>……… Chức vụ: .…………………………………...</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Điện thoại: …………</w:t>
      </w:r>
      <w:r>
        <w:rPr>
          <w:rFonts w:eastAsia="Times New Roman" w:cs="Times New Roman"/>
          <w:sz w:val="26"/>
          <w:szCs w:val="26"/>
        </w:rPr>
        <w:t>………… Email: …………………………………………….</w:t>
      </w:r>
    </w:p>
    <w:p w:rsidR="004D3CE2" w:rsidRPr="00E432CA"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Tài khoản số:</w:t>
      </w:r>
      <w:r>
        <w:rPr>
          <w:rFonts w:eastAsia="Times New Roman" w:cs="Times New Roman"/>
          <w:sz w:val="26"/>
          <w:szCs w:val="26"/>
        </w:rPr>
        <w:t xml:space="preserve"> ………………………………………………………………………..</w:t>
      </w:r>
    </w:p>
    <w:p w:rsidR="004D3CE2" w:rsidRDefault="004D3CE2" w:rsidP="004D3CE2">
      <w:pPr>
        <w:spacing w:after="0" w:line="360" w:lineRule="auto"/>
        <w:jc w:val="both"/>
        <w:rPr>
          <w:rFonts w:eastAsia="Times New Roman" w:cs="Times New Roman"/>
          <w:sz w:val="26"/>
          <w:szCs w:val="26"/>
        </w:rPr>
      </w:pPr>
      <w:r w:rsidRPr="00E432CA">
        <w:rPr>
          <w:rFonts w:eastAsia="Times New Roman" w:cs="Times New Roman"/>
          <w:sz w:val="26"/>
          <w:szCs w:val="26"/>
        </w:rPr>
        <w:t>Mở tại ngân hàn</w:t>
      </w:r>
      <w:r>
        <w:rPr>
          <w:rFonts w:eastAsia="Times New Roman" w:cs="Times New Roman"/>
          <w:sz w:val="26"/>
          <w:szCs w:val="26"/>
        </w:rPr>
        <w:t>g: …………………………………………………………………..</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b/>
          <w:sz w:val="26"/>
          <w:szCs w:val="26"/>
          <w:lang w:val="pt-PT"/>
        </w:rPr>
        <w:t>Điều 1: Căn cứ chuyển nhượng</w:t>
      </w:r>
      <w:r w:rsidRPr="003829FB">
        <w:rPr>
          <w:rFonts w:eastAsia="Times New Roman" w:cs="Times New Roman"/>
          <w:sz w:val="26"/>
          <w:szCs w:val="26"/>
          <w:lang w:val="pt-PT"/>
        </w:rPr>
        <w:t xml:space="preserve"> </w:t>
      </w:r>
    </w:p>
    <w:p w:rsidR="003829FB" w:rsidRPr="003829FB" w:rsidRDefault="003829FB" w:rsidP="007102B6">
      <w:pPr>
        <w:spacing w:after="0" w:line="360" w:lineRule="auto"/>
        <w:ind w:firstLine="720"/>
        <w:jc w:val="both"/>
        <w:rPr>
          <w:rFonts w:eastAsia="Times New Roman" w:cs="Times New Roman"/>
          <w:sz w:val="26"/>
          <w:szCs w:val="26"/>
          <w:lang w:val="pt-PT"/>
        </w:rPr>
      </w:pPr>
      <w:r w:rsidRPr="003829FB">
        <w:rPr>
          <w:rFonts w:eastAsia="Times New Roman" w:cs="Times New Roman"/>
          <w:sz w:val="26"/>
          <w:szCs w:val="26"/>
          <w:lang w:val="pt-PT"/>
        </w:rPr>
        <w:t>Bên chuyển nhượng là chủ sở hữu hợp pháp tại Việt Nam các nhãn hiệu đang được bảo hộ theo các Giấy chứng nhận đăng ký nhãn hiệu tương ứng dưới đây:</w:t>
      </w:r>
    </w:p>
    <w:tbl>
      <w:tblPr>
        <w:tblW w:w="4942"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65"/>
        <w:gridCol w:w="3038"/>
        <w:gridCol w:w="1382"/>
        <w:gridCol w:w="1418"/>
        <w:gridCol w:w="2402"/>
      </w:tblGrid>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tabs>
                <w:tab w:val="center" w:pos="4153"/>
                <w:tab w:val="right" w:pos="8306"/>
              </w:tabs>
              <w:spacing w:after="120" w:line="240" w:lineRule="auto"/>
              <w:jc w:val="center"/>
              <w:rPr>
                <w:rFonts w:eastAsia="Times New Roman" w:cs="Times New Roman"/>
                <w:b/>
                <w:bCs/>
                <w:sz w:val="26"/>
                <w:szCs w:val="26"/>
              </w:rPr>
            </w:pPr>
            <w:r w:rsidRPr="003829FB">
              <w:rPr>
                <w:rFonts w:eastAsia="Times New Roman" w:cs="Times New Roman"/>
                <w:b/>
                <w:bCs/>
                <w:sz w:val="26"/>
                <w:szCs w:val="26"/>
              </w:rPr>
              <w:t>TT</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tabs>
                <w:tab w:val="center" w:pos="4153"/>
                <w:tab w:val="right" w:pos="8306"/>
              </w:tabs>
              <w:spacing w:after="120" w:line="240" w:lineRule="auto"/>
              <w:jc w:val="center"/>
              <w:rPr>
                <w:rFonts w:eastAsia="Times New Roman" w:cs="Times New Roman"/>
                <w:b/>
                <w:bCs/>
                <w:sz w:val="26"/>
                <w:szCs w:val="26"/>
              </w:rPr>
            </w:pPr>
            <w:r w:rsidRPr="003829FB">
              <w:rPr>
                <w:rFonts w:eastAsia="Times New Roman" w:cs="Times New Roman"/>
                <w:b/>
                <w:bCs/>
                <w:sz w:val="26"/>
                <w:szCs w:val="26"/>
              </w:rPr>
              <w:t>Tên đối t</w:t>
            </w:r>
            <w:r w:rsidRPr="003829FB">
              <w:rPr>
                <w:rFonts w:eastAsia="Times New Roman" w:cs="Times New Roman"/>
                <w:b/>
                <w:bCs/>
                <w:sz w:val="26"/>
                <w:szCs w:val="26"/>
              </w:rPr>
              <w:softHyphen/>
              <w:t>ượng</w:t>
            </w: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keepNext/>
              <w:tabs>
                <w:tab w:val="left" w:pos="1560"/>
              </w:tabs>
              <w:spacing w:after="120" w:line="240" w:lineRule="auto"/>
              <w:ind w:left="-7"/>
              <w:jc w:val="center"/>
              <w:outlineLvl w:val="8"/>
              <w:rPr>
                <w:rFonts w:eastAsia="Times New Roman" w:cs="Times New Roman"/>
                <w:b/>
                <w:bCs/>
                <w:sz w:val="26"/>
                <w:szCs w:val="26"/>
              </w:rPr>
            </w:pPr>
            <w:r w:rsidRPr="003829FB">
              <w:rPr>
                <w:rFonts w:eastAsia="Times New Roman" w:cs="Times New Roman"/>
                <w:b/>
                <w:bCs/>
                <w:sz w:val="26"/>
                <w:szCs w:val="26"/>
              </w:rPr>
              <w:t>Số GCN</w:t>
            </w: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center"/>
              <w:rPr>
                <w:rFonts w:eastAsia="Times New Roman" w:cs="Times New Roman"/>
                <w:b/>
                <w:bCs/>
                <w:sz w:val="26"/>
                <w:szCs w:val="26"/>
              </w:rPr>
            </w:pPr>
            <w:r w:rsidRPr="003829FB">
              <w:rPr>
                <w:rFonts w:eastAsia="Times New Roman" w:cs="Times New Roman"/>
                <w:b/>
                <w:bCs/>
                <w:sz w:val="26"/>
                <w:szCs w:val="26"/>
              </w:rPr>
              <w:t>Ngày cấp</w:t>
            </w: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center"/>
              <w:rPr>
                <w:rFonts w:eastAsia="Times New Roman" w:cs="Times New Roman"/>
                <w:b/>
                <w:bCs/>
                <w:sz w:val="26"/>
                <w:szCs w:val="26"/>
              </w:rPr>
            </w:pPr>
            <w:r w:rsidRPr="003829FB">
              <w:rPr>
                <w:rFonts w:eastAsia="Times New Roman" w:cs="Times New Roman"/>
                <w:b/>
                <w:bCs/>
                <w:sz w:val="26"/>
                <w:szCs w:val="26"/>
              </w:rPr>
              <w:t>Nhóm sản phẩm</w:t>
            </w: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1</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2</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lastRenderedPageBreak/>
              <w:t>3</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4</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5</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6</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r w:rsidR="003829FB" w:rsidRPr="003829FB" w:rsidTr="004D3CE2">
        <w:tc>
          <w:tcPr>
            <w:tcW w:w="321"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r w:rsidRPr="003829FB">
              <w:rPr>
                <w:rFonts w:eastAsia="Times New Roman" w:cs="Times New Roman"/>
                <w:sz w:val="26"/>
                <w:szCs w:val="26"/>
              </w:rPr>
              <w:t>7</w:t>
            </w:r>
          </w:p>
        </w:tc>
        <w:tc>
          <w:tcPr>
            <w:tcW w:w="172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78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805"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c>
          <w:tcPr>
            <w:tcW w:w="1364" w:type="pct"/>
            <w:tcBorders>
              <w:top w:val="dotted" w:sz="4" w:space="0" w:color="auto"/>
              <w:left w:val="dotted" w:sz="4" w:space="0" w:color="auto"/>
              <w:bottom w:val="dotted" w:sz="4" w:space="0" w:color="auto"/>
              <w:right w:val="dotted" w:sz="4" w:space="0" w:color="auto"/>
            </w:tcBorders>
          </w:tcPr>
          <w:p w:rsidR="003829FB" w:rsidRPr="003829FB" w:rsidRDefault="003829FB" w:rsidP="003829FB">
            <w:pPr>
              <w:spacing w:after="120" w:line="240" w:lineRule="auto"/>
              <w:jc w:val="both"/>
              <w:rPr>
                <w:rFonts w:eastAsia="Times New Roman" w:cs="Times New Roman"/>
                <w:sz w:val="26"/>
                <w:szCs w:val="26"/>
              </w:rPr>
            </w:pPr>
          </w:p>
        </w:tc>
      </w:tr>
    </w:tbl>
    <w:p w:rsidR="003829FB" w:rsidRPr="003829FB" w:rsidRDefault="003829FB" w:rsidP="003829FB">
      <w:pPr>
        <w:spacing w:after="0" w:line="360" w:lineRule="auto"/>
        <w:jc w:val="both"/>
        <w:rPr>
          <w:rFonts w:eastAsia="Times New Roman" w:cs="Times New Roman"/>
          <w:sz w:val="26"/>
          <w:szCs w:val="26"/>
        </w:rPr>
      </w:pPr>
    </w:p>
    <w:p w:rsidR="003829FB" w:rsidRPr="003829FB" w:rsidRDefault="003829FB" w:rsidP="004D3CE2">
      <w:pPr>
        <w:spacing w:after="0" w:line="360" w:lineRule="auto"/>
        <w:ind w:firstLine="720"/>
        <w:jc w:val="both"/>
        <w:rPr>
          <w:rFonts w:eastAsia="Times New Roman" w:cs="Times New Roman"/>
          <w:sz w:val="26"/>
          <w:szCs w:val="26"/>
        </w:rPr>
      </w:pPr>
      <w:r w:rsidRPr="003829FB">
        <w:rPr>
          <w:rFonts w:eastAsia="Times New Roman" w:cs="Times New Roman"/>
          <w:sz w:val="26"/>
          <w:szCs w:val="26"/>
        </w:rPr>
        <w:t>Bên chuyển nhượng chuyển nhượng cho Bên nhận chuyển nhượng quyền sở hữu các nhãn hiệu nêu trên cho việc sản xuất các sản phẩm/dịch vụ đang được bảo hộ theo các Giấy chứng nhận tương ứng.</w:t>
      </w:r>
    </w:p>
    <w:p w:rsidR="003829FB" w:rsidRPr="003829FB" w:rsidRDefault="003829FB" w:rsidP="003829FB">
      <w:pPr>
        <w:spacing w:after="0" w:line="360" w:lineRule="auto"/>
        <w:jc w:val="both"/>
        <w:rPr>
          <w:rFonts w:eastAsia="Times New Roman" w:cs="Times New Roman"/>
          <w:b/>
          <w:bCs/>
          <w:sz w:val="26"/>
          <w:szCs w:val="26"/>
        </w:rPr>
      </w:pPr>
      <w:r w:rsidRPr="003829FB">
        <w:rPr>
          <w:rFonts w:eastAsia="Times New Roman" w:cs="Times New Roman"/>
          <w:b/>
          <w:bCs/>
          <w:sz w:val="26"/>
          <w:szCs w:val="26"/>
        </w:rPr>
        <w:t>Điều 2: Phạm vi chuyển nhượng</w:t>
      </w:r>
    </w:p>
    <w:p w:rsidR="003829FB" w:rsidRPr="003829FB" w:rsidRDefault="003829FB" w:rsidP="004D3CE2">
      <w:pPr>
        <w:spacing w:after="0" w:line="360" w:lineRule="auto"/>
        <w:ind w:firstLine="720"/>
        <w:jc w:val="both"/>
        <w:rPr>
          <w:rFonts w:eastAsia="Times New Roman" w:cs="Times New Roman"/>
          <w:sz w:val="26"/>
          <w:szCs w:val="26"/>
        </w:rPr>
      </w:pPr>
      <w:r w:rsidRPr="003829FB">
        <w:rPr>
          <w:rFonts w:eastAsia="Times New Roman" w:cs="Times New Roman"/>
          <w:sz w:val="26"/>
          <w:szCs w:val="26"/>
        </w:rPr>
        <w:t>Bên chuyển nhượng cam kết mình là chủ hợp pháp các nhãn hiệu nêu trên và bằng Hợp đồng này chuyển nhượng toàn bộ quyền sở hữu và các quyền khác liên quan đến các nhãn hiệu nêu trên cho Bên nhận chuyển nhượng.</w:t>
      </w:r>
    </w:p>
    <w:p w:rsidR="003829FB" w:rsidRPr="003829FB" w:rsidRDefault="003829FB" w:rsidP="003829FB">
      <w:pPr>
        <w:spacing w:after="0" w:line="360" w:lineRule="auto"/>
        <w:jc w:val="both"/>
        <w:rPr>
          <w:rFonts w:eastAsia="Times New Roman" w:cs="Times New Roman"/>
          <w:b/>
          <w:bCs/>
          <w:sz w:val="26"/>
          <w:szCs w:val="26"/>
        </w:rPr>
      </w:pPr>
      <w:r w:rsidRPr="003829FB">
        <w:rPr>
          <w:rFonts w:eastAsia="Times New Roman" w:cs="Times New Roman"/>
          <w:b/>
          <w:bCs/>
          <w:sz w:val="26"/>
          <w:szCs w:val="26"/>
        </w:rPr>
        <w:t>Điều 3: Phí chuyển nhượng</w:t>
      </w:r>
    </w:p>
    <w:p w:rsidR="003829FB" w:rsidRPr="003829FB" w:rsidRDefault="003829FB" w:rsidP="007102B6">
      <w:pPr>
        <w:spacing w:after="0" w:line="360" w:lineRule="auto"/>
        <w:ind w:firstLine="720"/>
        <w:jc w:val="both"/>
        <w:rPr>
          <w:rFonts w:eastAsia="Times New Roman" w:cs="Times New Roman"/>
          <w:sz w:val="26"/>
          <w:szCs w:val="26"/>
        </w:rPr>
      </w:pPr>
      <w:r w:rsidRPr="003829FB">
        <w:rPr>
          <w:rFonts w:eastAsia="Times New Roman" w:cs="Times New Roman"/>
          <w:sz w:val="26"/>
          <w:szCs w:val="26"/>
        </w:rPr>
        <w:t xml:space="preserve">Bên chuyển nhượng đồng ý cấp cho Bên nhận chuyển nhượng quyền sở hữu các nhãn hiệu nêu trên </w:t>
      </w:r>
      <w:r w:rsidR="0077778C">
        <w:rPr>
          <w:rFonts w:eastAsia="Times New Roman" w:cs="Times New Roman"/>
          <w:sz w:val="26"/>
          <w:szCs w:val="26"/>
        </w:rPr>
        <w:t xml:space="preserve"> với </w:t>
      </w:r>
      <w:r w:rsidRPr="003829FB">
        <w:rPr>
          <w:rFonts w:eastAsia="Times New Roman" w:cs="Times New Roman"/>
          <w:sz w:val="26"/>
          <w:szCs w:val="26"/>
        </w:rPr>
        <w:t>khoản phí cụ th</w:t>
      </w:r>
      <w:r w:rsidR="0077778C">
        <w:rPr>
          <w:rFonts w:eastAsia="Times New Roman" w:cs="Times New Roman"/>
          <w:sz w:val="26"/>
          <w:szCs w:val="26"/>
        </w:rPr>
        <w:t>ể là ………………………………………</w:t>
      </w:r>
    </w:p>
    <w:p w:rsidR="003829FB" w:rsidRPr="003829FB" w:rsidRDefault="003829FB" w:rsidP="007102B6">
      <w:pPr>
        <w:spacing w:after="0" w:line="360" w:lineRule="auto"/>
        <w:ind w:firstLine="720"/>
        <w:rPr>
          <w:rFonts w:eastAsia="Times New Roman" w:cs="Times New Roman"/>
          <w:sz w:val="26"/>
          <w:szCs w:val="26"/>
        </w:rPr>
      </w:pPr>
      <w:r w:rsidRPr="003829FB">
        <w:rPr>
          <w:rFonts w:eastAsia="Times New Roman" w:cs="Times New Roman"/>
          <w:sz w:val="26"/>
          <w:szCs w:val="26"/>
        </w:rPr>
        <w:t>Phương thức thanh toán: …………………………………………………………………..……………….</w:t>
      </w:r>
    </w:p>
    <w:p w:rsidR="003829FB" w:rsidRPr="003829FB" w:rsidRDefault="003829FB" w:rsidP="007102B6">
      <w:pPr>
        <w:spacing w:after="0" w:line="360" w:lineRule="auto"/>
        <w:ind w:firstLine="720"/>
        <w:rPr>
          <w:rFonts w:eastAsia="Times New Roman" w:cs="Times New Roman"/>
          <w:sz w:val="26"/>
          <w:szCs w:val="26"/>
        </w:rPr>
      </w:pPr>
      <w:r w:rsidRPr="003829FB">
        <w:rPr>
          <w:rFonts w:eastAsia="Times New Roman" w:cs="Times New Roman"/>
          <w:sz w:val="26"/>
          <w:szCs w:val="26"/>
        </w:rPr>
        <w:t>Địa điểm thanh toán: ……………………………………………………………………….…………</w:t>
      </w:r>
    </w:p>
    <w:p w:rsidR="003829FB" w:rsidRPr="003829FB" w:rsidRDefault="003829FB" w:rsidP="007102B6">
      <w:pPr>
        <w:spacing w:after="0" w:line="360" w:lineRule="auto"/>
        <w:ind w:firstLine="720"/>
        <w:rPr>
          <w:rFonts w:eastAsia="Times New Roman" w:cs="Times New Roman"/>
          <w:sz w:val="26"/>
          <w:szCs w:val="26"/>
        </w:rPr>
      </w:pPr>
      <w:r w:rsidRPr="003829FB">
        <w:rPr>
          <w:rFonts w:eastAsia="Times New Roman" w:cs="Times New Roman"/>
          <w:sz w:val="26"/>
          <w:szCs w:val="26"/>
        </w:rPr>
        <w:t>Thời hạn thanh toán: ………………………………………………………………………..…………</w:t>
      </w:r>
    </w:p>
    <w:p w:rsidR="003829FB" w:rsidRPr="003829FB" w:rsidRDefault="003829FB" w:rsidP="003829FB">
      <w:pPr>
        <w:spacing w:after="0" w:line="360" w:lineRule="auto"/>
        <w:jc w:val="both"/>
        <w:rPr>
          <w:rFonts w:eastAsia="Times New Roman" w:cs="Times New Roman"/>
          <w:b/>
          <w:bCs/>
          <w:sz w:val="26"/>
          <w:szCs w:val="26"/>
          <w:lang w:val="pt-PT"/>
        </w:rPr>
      </w:pPr>
      <w:r w:rsidRPr="003829FB">
        <w:rPr>
          <w:rFonts w:eastAsia="Times New Roman" w:cs="Times New Roman"/>
          <w:b/>
          <w:bCs/>
          <w:sz w:val="26"/>
          <w:szCs w:val="26"/>
          <w:lang w:val="pt-PT"/>
        </w:rPr>
        <w:t>Điều 4: Quyền và nghĩa vụ của các Bên</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4.1 Quyền và nghĩa vụ của Bên chuyển nhượng:</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Cam kết mình là chủ hợp pháp các nhãn hiệu chuyển nhượng và các nhãn hiệu này vẫn đang trong thời hạn hiệu lực.</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Thực hiện các biện pháp và xét thấy là cần thiết để chống lại các hành vi xâm phậm của bên thứ ba gây thiệt hại cho Bên nhận chuyển nhượng khi thực hiện hợp đồng này.</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Nộp các khoản thuế liên quan (nếu có) theo pháp luật.</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lastRenderedPageBreak/>
        <w:t>- Thực hiện các cam kết bổ sung khác để đảm bảo quyền lợi của các bên trong quá trình thực hiện hợp đồng này.</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4.2 Quyền và nghĩa vụ của Bên nhận chuyển nhượng:</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Tiếp nhận các quyền nêu trên liên quan đến các nhãn hiệu chuyển giao để trở thành chủ hợp pháp của các nhãn hiệu chuyển giao.</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Nộp các khoản thuế liên quan (nếu có) theo pháp luật.</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 Thực hiện các cam kết bổ sung khác để đảm bảo quyền lợi của các bên trong quá trình thực hiện hợp đồng này.</w:t>
      </w:r>
    </w:p>
    <w:p w:rsidR="003829FB" w:rsidRPr="003829FB" w:rsidRDefault="003829FB" w:rsidP="003829FB">
      <w:pPr>
        <w:spacing w:after="0" w:line="360" w:lineRule="auto"/>
        <w:jc w:val="both"/>
        <w:rPr>
          <w:rFonts w:eastAsia="Times New Roman" w:cs="Times New Roman"/>
          <w:b/>
          <w:bCs/>
          <w:sz w:val="26"/>
          <w:szCs w:val="26"/>
        </w:rPr>
      </w:pPr>
      <w:r w:rsidRPr="003829FB">
        <w:rPr>
          <w:rFonts w:eastAsia="Times New Roman" w:cs="Times New Roman"/>
          <w:b/>
          <w:bCs/>
          <w:sz w:val="26"/>
          <w:szCs w:val="26"/>
        </w:rPr>
        <w:t>Điều 5: Điều khoản sửa đổi, huỷ bỏ hiệu lực của hợp đồng</w:t>
      </w:r>
    </w:p>
    <w:p w:rsidR="003829FB" w:rsidRPr="003829FB" w:rsidRDefault="007102B6" w:rsidP="003829FB">
      <w:pPr>
        <w:spacing w:after="0" w:line="360" w:lineRule="auto"/>
        <w:jc w:val="both"/>
        <w:rPr>
          <w:rFonts w:eastAsia="Times New Roman" w:cs="Times New Roman"/>
          <w:sz w:val="26"/>
          <w:szCs w:val="26"/>
        </w:rPr>
      </w:pPr>
      <w:r>
        <w:rPr>
          <w:rFonts w:eastAsia="Times New Roman" w:cs="Times New Roman"/>
          <w:sz w:val="26"/>
          <w:szCs w:val="26"/>
        </w:rPr>
        <w:t>5</w:t>
      </w:r>
      <w:r w:rsidR="003829FB" w:rsidRPr="003829FB">
        <w:rPr>
          <w:rFonts w:eastAsia="Times New Roman" w:cs="Times New Roman"/>
          <w:sz w:val="26"/>
          <w:szCs w:val="26"/>
        </w:rPr>
        <w:t>.1. Mọi sửa đổi, bổ sung của hợp đồng phải được lập thành văn bản và phải được người đại diện có thẩm quyền của hai bên ký kết và được đăng ký tại Cục Sở hữu trí tuệ.</w:t>
      </w:r>
    </w:p>
    <w:p w:rsidR="003829FB" w:rsidRPr="003829FB" w:rsidRDefault="007102B6" w:rsidP="003829FB">
      <w:pPr>
        <w:spacing w:after="0" w:line="360" w:lineRule="auto"/>
        <w:jc w:val="both"/>
        <w:rPr>
          <w:rFonts w:eastAsia="Times New Roman" w:cs="Times New Roman"/>
          <w:sz w:val="26"/>
          <w:szCs w:val="26"/>
        </w:rPr>
      </w:pPr>
      <w:r>
        <w:rPr>
          <w:rFonts w:eastAsia="Times New Roman" w:cs="Times New Roman"/>
          <w:sz w:val="26"/>
          <w:szCs w:val="26"/>
        </w:rPr>
        <w:t>5</w:t>
      </w:r>
      <w:bookmarkStart w:id="0" w:name="_GoBack"/>
      <w:bookmarkEnd w:id="0"/>
      <w:r w:rsidR="003829FB" w:rsidRPr="003829FB">
        <w:rPr>
          <w:rFonts w:eastAsia="Times New Roman" w:cs="Times New Roman"/>
          <w:sz w:val="26"/>
          <w:szCs w:val="26"/>
        </w:rPr>
        <w:t>.2 Hợp đồng này có thể bị chấm dứt trong các trường hơp sau:</w:t>
      </w:r>
    </w:p>
    <w:p w:rsidR="003829FB" w:rsidRPr="003829FB" w:rsidRDefault="003829FB" w:rsidP="003829FB">
      <w:pPr>
        <w:spacing w:after="0" w:line="360" w:lineRule="auto"/>
        <w:jc w:val="both"/>
        <w:rPr>
          <w:rFonts w:eastAsia="Times New Roman" w:cs="Times New Roman"/>
          <w:sz w:val="26"/>
          <w:szCs w:val="26"/>
        </w:rPr>
      </w:pPr>
      <w:r w:rsidRPr="003829FB">
        <w:rPr>
          <w:rFonts w:eastAsia="Times New Roman" w:cs="Times New Roman"/>
          <w:sz w:val="26"/>
          <w:szCs w:val="26"/>
        </w:rPr>
        <w:t>- Các Văn bằng bảo hộ chuyển nhượng bị chấm dứt hiệu lực bởi bất kỳ lý do gì.</w:t>
      </w:r>
    </w:p>
    <w:p w:rsidR="003829FB" w:rsidRPr="003829FB" w:rsidRDefault="003829FB" w:rsidP="003829FB">
      <w:pPr>
        <w:spacing w:after="0" w:line="360" w:lineRule="auto"/>
        <w:jc w:val="both"/>
        <w:rPr>
          <w:rFonts w:eastAsia="Times New Roman" w:cs="Times New Roman"/>
          <w:sz w:val="26"/>
          <w:szCs w:val="26"/>
        </w:rPr>
      </w:pPr>
      <w:r w:rsidRPr="003829FB">
        <w:rPr>
          <w:rFonts w:eastAsia="Times New Roman" w:cs="Times New Roman"/>
          <w:sz w:val="26"/>
          <w:szCs w:val="26"/>
        </w:rPr>
        <w:t>- Trường hợp bất khả kháng như thiên tai, khủng bố, chiến tranh.</w:t>
      </w:r>
    </w:p>
    <w:p w:rsidR="0077778C" w:rsidRPr="0077778C" w:rsidRDefault="0077778C" w:rsidP="0077778C">
      <w:pPr>
        <w:spacing w:after="0" w:line="360" w:lineRule="auto"/>
        <w:jc w:val="both"/>
        <w:rPr>
          <w:rFonts w:eastAsia="Times New Roman" w:cs="Times New Roman"/>
          <w:b/>
          <w:bCs/>
          <w:sz w:val="26"/>
          <w:szCs w:val="26"/>
        </w:rPr>
      </w:pPr>
      <w:r>
        <w:rPr>
          <w:rFonts w:eastAsia="Times New Roman" w:cs="Times New Roman"/>
          <w:b/>
          <w:bCs/>
          <w:sz w:val="26"/>
          <w:szCs w:val="26"/>
        </w:rPr>
        <w:t>Điều 6</w:t>
      </w:r>
      <w:r w:rsidRPr="0077778C">
        <w:rPr>
          <w:rFonts w:eastAsia="Times New Roman" w:cs="Times New Roman"/>
          <w:b/>
          <w:bCs/>
          <w:sz w:val="26"/>
          <w:szCs w:val="26"/>
        </w:rPr>
        <w:t xml:space="preserve">: Phạm vi, mức độ giữ bí mật của các bên </w:t>
      </w:r>
    </w:p>
    <w:p w:rsidR="0077778C" w:rsidRDefault="0077778C" w:rsidP="0077778C">
      <w:pPr>
        <w:spacing w:after="0" w:line="360" w:lineRule="auto"/>
        <w:jc w:val="both"/>
        <w:rPr>
          <w:rFonts w:eastAsia="Times New Roman" w:cs="Times New Roman"/>
          <w:sz w:val="26"/>
          <w:szCs w:val="26"/>
        </w:rPr>
      </w:pPr>
      <w:r w:rsidRPr="0077778C">
        <w:rPr>
          <w:rFonts w:eastAsia="Times New Roman" w:cs="Times New Roman"/>
          <w:sz w:val="26"/>
          <w:szCs w:val="26"/>
        </w:rPr>
        <w:t>Bất kỳ thông tin nào mà Các Bên tiết lộ liên quan đến Hợp đồng hoặc các điều khoản và điều kiện trong Hợp đồng này sẽ được xem là thông tin bảo mật (“Thông Tin Bảo Mật”). Trừ khi có chấp thuận khác bằng văn bản của Bên còn lại, Thông Tin Bảo Mật chỉ được sử dụng để Các Bên thực hiện nghĩa vụ của mình liên quan đến Hợp đồng và sẽ không được tiết lộ cho bất kỳ bên nào khác trừ trường hợp Thông Tin Bảo Mật được tiết lộ là thông tin công khai và (hoặc) Các Bên buộc phải tiết lộ với cơ quan nhà nước có thẩm quyền theo yêu cầu và (hoặc) tiết lộ với các nhân viên, cố vấn, luật sư của mình.</w:t>
      </w:r>
    </w:p>
    <w:p w:rsidR="003829FB" w:rsidRPr="003829FB" w:rsidRDefault="0077778C" w:rsidP="003829FB">
      <w:pPr>
        <w:spacing w:after="0" w:line="360" w:lineRule="auto"/>
        <w:jc w:val="both"/>
        <w:rPr>
          <w:rFonts w:eastAsia="Times New Roman" w:cs="Times New Roman"/>
          <w:b/>
          <w:bCs/>
          <w:sz w:val="26"/>
          <w:szCs w:val="26"/>
        </w:rPr>
      </w:pPr>
      <w:r>
        <w:rPr>
          <w:rFonts w:eastAsia="Times New Roman" w:cs="Times New Roman"/>
          <w:b/>
          <w:bCs/>
          <w:sz w:val="26"/>
          <w:szCs w:val="26"/>
        </w:rPr>
        <w:t>Điều 7</w:t>
      </w:r>
      <w:r w:rsidR="003829FB" w:rsidRPr="003829FB">
        <w:rPr>
          <w:rFonts w:eastAsia="Times New Roman" w:cs="Times New Roman"/>
          <w:b/>
          <w:bCs/>
          <w:sz w:val="26"/>
          <w:szCs w:val="26"/>
        </w:rPr>
        <w:t>: Hiệu lực hợp đồng</w:t>
      </w:r>
    </w:p>
    <w:p w:rsidR="003829FB" w:rsidRPr="003829FB" w:rsidRDefault="003829FB" w:rsidP="003829FB">
      <w:pPr>
        <w:spacing w:after="0" w:line="360" w:lineRule="auto"/>
        <w:jc w:val="both"/>
        <w:rPr>
          <w:rFonts w:eastAsia="Times New Roman" w:cs="Times New Roman"/>
          <w:sz w:val="26"/>
          <w:szCs w:val="26"/>
        </w:rPr>
      </w:pPr>
      <w:r w:rsidRPr="003829FB">
        <w:rPr>
          <w:rFonts w:eastAsia="Times New Roman" w:cs="Times New Roman"/>
          <w:sz w:val="26"/>
          <w:szCs w:val="26"/>
        </w:rPr>
        <w:t>Hợp đồng này có thời hạn từ ngày được Cục Sở hữu trí tuệ ghi nhận.</w:t>
      </w:r>
    </w:p>
    <w:p w:rsidR="003829FB" w:rsidRPr="003829FB" w:rsidRDefault="0077778C" w:rsidP="003829FB">
      <w:pPr>
        <w:spacing w:after="0" w:line="360" w:lineRule="auto"/>
        <w:jc w:val="both"/>
        <w:rPr>
          <w:rFonts w:eastAsia="Times New Roman" w:cs="Times New Roman"/>
          <w:b/>
          <w:bCs/>
          <w:sz w:val="26"/>
          <w:szCs w:val="26"/>
          <w:lang w:val="pt-PT"/>
        </w:rPr>
      </w:pPr>
      <w:r>
        <w:rPr>
          <w:rFonts w:eastAsia="Times New Roman" w:cs="Times New Roman"/>
          <w:b/>
          <w:bCs/>
          <w:sz w:val="26"/>
          <w:szCs w:val="26"/>
          <w:lang w:val="pt-PT"/>
        </w:rPr>
        <w:t>Điều 8</w:t>
      </w:r>
      <w:r w:rsidR="003829FB" w:rsidRPr="003829FB">
        <w:rPr>
          <w:rFonts w:eastAsia="Times New Roman" w:cs="Times New Roman"/>
          <w:b/>
          <w:bCs/>
          <w:sz w:val="26"/>
          <w:szCs w:val="26"/>
          <w:lang w:val="pt-PT"/>
        </w:rPr>
        <w:t>: Luật áp dụng và giải quyết tranh chấp</w:t>
      </w:r>
    </w:p>
    <w:p w:rsidR="003829FB" w:rsidRPr="003829FB" w:rsidRDefault="003829FB" w:rsidP="003829FB">
      <w:pPr>
        <w:spacing w:after="0" w:line="360" w:lineRule="auto"/>
        <w:contextualSpacing/>
        <w:jc w:val="both"/>
        <w:rPr>
          <w:rFonts w:eastAsia="Times New Roman" w:cs="Times New Roman"/>
          <w:sz w:val="26"/>
          <w:szCs w:val="26"/>
        </w:rPr>
      </w:pPr>
      <w:r w:rsidRPr="003829FB">
        <w:rPr>
          <w:rFonts w:eastAsia="Times New Roman" w:cs="Times New Roman"/>
          <w:sz w:val="26"/>
          <w:szCs w:val="26"/>
          <w:lang w:val="pt-PT"/>
        </w:rPr>
        <w:t xml:space="preserve">Hợp đồng này được điều chỉnh, giải thích và áp dụng theo luật Việt Nam. Nếu có bất đồng giữa hai bên trong quá trình thực hiện hợp đồng này thì được hai bên giải quyết thông qua hoà giải thương lượng. Nếu việc hoà giải nói trên không thực hiện </w:t>
      </w:r>
      <w:r w:rsidRPr="003829FB">
        <w:rPr>
          <w:rFonts w:eastAsia="Times New Roman" w:cs="Times New Roman"/>
          <w:sz w:val="26"/>
          <w:szCs w:val="26"/>
          <w:lang w:val="pt-PT"/>
        </w:rPr>
        <w:lastRenderedPageBreak/>
        <w:t xml:space="preserve">được thì hai bên có thể đưa vụ việc ra giải quyết tại </w:t>
      </w:r>
      <w:r w:rsidRPr="003829FB">
        <w:rPr>
          <w:rFonts w:eastAsia="Times New Roman" w:cs="Times New Roman"/>
          <w:sz w:val="26"/>
          <w:szCs w:val="24"/>
        </w:rPr>
        <w:t>Trung tâm Trọng tài Thương mại Quốc tế BIGBOSS (BBIAC) theo Quy tắc tố tụng trọng tài của Trung tâm này</w:t>
      </w:r>
      <w:r w:rsidRPr="003829FB">
        <w:rPr>
          <w:rFonts w:eastAsia="Times New Roman" w:cs="Times New Roman"/>
          <w:szCs w:val="24"/>
        </w:rPr>
        <w:t>.</w:t>
      </w:r>
    </w:p>
    <w:p w:rsidR="003829FB" w:rsidRPr="003829FB" w:rsidRDefault="0077778C" w:rsidP="003829FB">
      <w:pPr>
        <w:spacing w:after="0" w:line="360" w:lineRule="auto"/>
        <w:jc w:val="both"/>
        <w:rPr>
          <w:rFonts w:eastAsia="Times New Roman" w:cs="Times New Roman"/>
          <w:b/>
          <w:bCs/>
          <w:sz w:val="26"/>
          <w:szCs w:val="26"/>
          <w:lang w:val="pt-PT"/>
        </w:rPr>
      </w:pPr>
      <w:r>
        <w:rPr>
          <w:rFonts w:eastAsia="Times New Roman" w:cs="Times New Roman"/>
          <w:b/>
          <w:bCs/>
          <w:sz w:val="26"/>
          <w:szCs w:val="26"/>
          <w:lang w:val="pt-PT"/>
        </w:rPr>
        <w:t>Điều 9</w:t>
      </w:r>
      <w:r w:rsidR="003829FB" w:rsidRPr="003829FB">
        <w:rPr>
          <w:rFonts w:eastAsia="Times New Roman" w:cs="Times New Roman"/>
          <w:b/>
          <w:bCs/>
          <w:sz w:val="26"/>
          <w:szCs w:val="26"/>
          <w:lang w:val="pt-PT"/>
        </w:rPr>
        <w:t xml:space="preserve">: </w:t>
      </w:r>
      <w:r>
        <w:rPr>
          <w:rFonts w:eastAsia="Times New Roman" w:cs="Times New Roman"/>
          <w:b/>
          <w:bCs/>
          <w:sz w:val="26"/>
          <w:szCs w:val="26"/>
          <w:lang w:val="pt-PT"/>
        </w:rPr>
        <w:t>Điều khoản cuối cùng</w:t>
      </w:r>
    </w:p>
    <w:p w:rsid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Với sự chứng kiến của mình các bên cùng thống nhất các nội dung trên và đã ký kết hợp đồng này bởi người đại diện hợp pháp của mình.</w:t>
      </w:r>
    </w:p>
    <w:p w:rsidR="0077778C" w:rsidRPr="003829FB" w:rsidRDefault="0077778C" w:rsidP="003829FB">
      <w:pPr>
        <w:spacing w:after="0" w:line="360" w:lineRule="auto"/>
        <w:jc w:val="both"/>
        <w:rPr>
          <w:rFonts w:eastAsia="Times New Roman" w:cs="Times New Roman"/>
          <w:sz w:val="26"/>
          <w:szCs w:val="26"/>
          <w:lang w:val="pt-PT"/>
        </w:rPr>
      </w:pPr>
      <w:r w:rsidRPr="0077778C">
        <w:rPr>
          <w:rFonts w:eastAsia="Times New Roman" w:cs="Times New Roman"/>
          <w:sz w:val="26"/>
          <w:szCs w:val="26"/>
          <w:lang w:val="pt-PT"/>
        </w:rPr>
        <w:t>Tất cả các tài liệu, phụ lục được quy định rõ là một phần của Hợp Đồng này và được Các Bên ký kết sẽ là một bộ phận không tách rời của Hợp Đồng. Trường hợp có bất kỳ xung đột hoặc khác biệt nào giữa Hợp Đồng và các bộ phận không tách rời của Hợp Đồng, Hợp Đồng này sẽ được ưu tiên áp dụng trừ khi Các Bên có quy định khác rõ ràng và được đồng ý bằng văn bản.</w:t>
      </w:r>
    </w:p>
    <w:p w:rsidR="003829FB" w:rsidRPr="003829FB" w:rsidRDefault="003829FB" w:rsidP="003829FB">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Hợp đồng này được lập thành 04 bản, mỗi bên giữ 01 bản còn 02 bản được đăng ký tại Cục Sở hữu trí tuệ. Các bản hợp đồng có hiệu lực như nhau.</w:t>
      </w:r>
    </w:p>
    <w:p w:rsidR="003829FB" w:rsidRPr="003829FB" w:rsidRDefault="003829FB" w:rsidP="003829FB">
      <w:pPr>
        <w:spacing w:after="0" w:line="360" w:lineRule="auto"/>
        <w:jc w:val="both"/>
        <w:rPr>
          <w:rFonts w:eastAsia="Times New Roman" w:cs="Times New Roman"/>
          <w:sz w:val="26"/>
          <w:szCs w:val="26"/>
          <w:lang w:val="pt-PT"/>
        </w:rPr>
      </w:pPr>
    </w:p>
    <w:p w:rsidR="003829FB" w:rsidRPr="003829FB" w:rsidRDefault="003829FB" w:rsidP="003829FB">
      <w:pPr>
        <w:spacing w:after="0" w:line="360" w:lineRule="auto"/>
        <w:jc w:val="center"/>
        <w:rPr>
          <w:rFonts w:eastAsia="Times New Roman" w:cs="Times New Roman"/>
          <w:b/>
          <w:sz w:val="26"/>
          <w:szCs w:val="26"/>
        </w:rPr>
      </w:pPr>
      <w:r w:rsidRPr="003829FB">
        <w:rPr>
          <w:rFonts w:eastAsia="Times New Roman" w:cs="Times New Roman"/>
          <w:b/>
          <w:sz w:val="26"/>
          <w:szCs w:val="26"/>
        </w:rPr>
        <w:t>BÊN CHUYỂN NHƯỢNG                    BÊN NHẬN CHUYỂN NHƯỢNG</w:t>
      </w:r>
    </w:p>
    <w:p w:rsidR="003829FB" w:rsidRPr="003829FB" w:rsidRDefault="003829FB" w:rsidP="003829FB">
      <w:pPr>
        <w:spacing w:after="0" w:line="360" w:lineRule="auto"/>
        <w:rPr>
          <w:rFonts w:eastAsia="Times New Roman" w:cs="Times New Roman"/>
          <w:b/>
          <w:sz w:val="26"/>
          <w:szCs w:val="26"/>
        </w:rPr>
      </w:pPr>
    </w:p>
    <w:p w:rsidR="003829FB" w:rsidRPr="003829FB" w:rsidRDefault="003829FB" w:rsidP="003829FB">
      <w:pPr>
        <w:shd w:val="clear" w:color="auto" w:fill="FFFFFF"/>
        <w:spacing w:after="0" w:line="360" w:lineRule="auto"/>
        <w:rPr>
          <w:rFonts w:eastAsia="Times New Roman" w:cs="Times New Roman"/>
          <w:sz w:val="26"/>
          <w:szCs w:val="26"/>
        </w:rPr>
      </w:pPr>
    </w:p>
    <w:p w:rsidR="003829FB" w:rsidRPr="003829FB" w:rsidRDefault="003829FB" w:rsidP="003829FB">
      <w:pPr>
        <w:shd w:val="clear" w:color="auto" w:fill="FFFFFF"/>
        <w:spacing w:after="0" w:line="360" w:lineRule="auto"/>
        <w:rPr>
          <w:rFonts w:eastAsia="Times New Roman" w:cs="Times New Roman"/>
          <w:b/>
          <w:i/>
          <w:sz w:val="26"/>
          <w:szCs w:val="26"/>
          <w:u w:val="single"/>
        </w:rPr>
      </w:pPr>
    </w:p>
    <w:p w:rsidR="003829FB" w:rsidRPr="003829FB" w:rsidRDefault="003829FB" w:rsidP="0077778C">
      <w:pPr>
        <w:shd w:val="clear" w:color="auto" w:fill="FFFFFF"/>
        <w:spacing w:after="0" w:line="360" w:lineRule="auto"/>
        <w:rPr>
          <w:rFonts w:eastAsia="Times New Roman" w:cs="Times New Roman"/>
          <w:color w:val="000000"/>
          <w:sz w:val="26"/>
          <w:szCs w:val="26"/>
        </w:rPr>
      </w:pPr>
      <w:r w:rsidRPr="003829FB">
        <w:rPr>
          <w:rFonts w:eastAsia="Times New Roman" w:cs="Times New Roman"/>
          <w:b/>
          <w:i/>
          <w:sz w:val="26"/>
          <w:szCs w:val="26"/>
          <w:u w:val="single"/>
        </w:rPr>
        <w:br w:type="page"/>
      </w:r>
    </w:p>
    <w:p w:rsidR="003829FB" w:rsidRPr="003829FB" w:rsidRDefault="003829FB" w:rsidP="003829FB">
      <w:pPr>
        <w:spacing w:after="0" w:line="360" w:lineRule="auto"/>
        <w:rPr>
          <w:rFonts w:eastAsia="Times New Roman" w:cs="Times New Roman"/>
          <w:sz w:val="26"/>
          <w:szCs w:val="26"/>
        </w:rPr>
      </w:pPr>
    </w:p>
    <w:p w:rsidR="003829FB" w:rsidRPr="003829FB" w:rsidRDefault="003829FB" w:rsidP="003829FB">
      <w:pPr>
        <w:spacing w:after="0" w:line="240" w:lineRule="auto"/>
        <w:rPr>
          <w:rFonts w:eastAsia="Times New Roman" w:cs="Times New Roman"/>
          <w:sz w:val="26"/>
          <w:szCs w:val="26"/>
        </w:rPr>
      </w:pPr>
    </w:p>
    <w:p w:rsidR="00807D19" w:rsidRDefault="00807D19"/>
    <w:sectPr w:rsidR="00807D19" w:rsidSect="009E56AF">
      <w:footerReference w:type="default" r:id="rId7"/>
      <w:pgSz w:w="11907" w:h="16840" w:code="9"/>
      <w:pgMar w:top="1440" w:right="1418"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42" w:rsidRDefault="00B51742">
      <w:pPr>
        <w:spacing w:after="0" w:line="240" w:lineRule="auto"/>
      </w:pPr>
      <w:r>
        <w:separator/>
      </w:r>
    </w:p>
  </w:endnote>
  <w:endnote w:type="continuationSeparator" w:id="0">
    <w:p w:rsidR="00B51742" w:rsidRDefault="00B5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855685"/>
      <w:docPartObj>
        <w:docPartGallery w:val="Page Numbers (Bottom of Page)"/>
        <w:docPartUnique/>
      </w:docPartObj>
    </w:sdtPr>
    <w:sdtEndPr>
      <w:rPr>
        <w:noProof/>
      </w:rPr>
    </w:sdtEndPr>
    <w:sdtContent>
      <w:p w:rsidR="007102B6" w:rsidRDefault="007102B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F5579C" w:rsidRDefault="00B51742" w:rsidP="00F5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42" w:rsidRDefault="00B51742">
      <w:pPr>
        <w:spacing w:after="0" w:line="240" w:lineRule="auto"/>
      </w:pPr>
      <w:r>
        <w:separator/>
      </w:r>
    </w:p>
  </w:footnote>
  <w:footnote w:type="continuationSeparator" w:id="0">
    <w:p w:rsidR="00B51742" w:rsidRDefault="00B51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D9"/>
    <w:rsid w:val="003829FB"/>
    <w:rsid w:val="004D3CE2"/>
    <w:rsid w:val="007102B6"/>
    <w:rsid w:val="0077778C"/>
    <w:rsid w:val="00807D19"/>
    <w:rsid w:val="008814D9"/>
    <w:rsid w:val="00B36489"/>
    <w:rsid w:val="00B51742"/>
    <w:rsid w:val="00E4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B"/>
  </w:style>
  <w:style w:type="paragraph" w:styleId="Header">
    <w:name w:val="header"/>
    <w:basedOn w:val="Normal"/>
    <w:link w:val="HeaderChar"/>
    <w:uiPriority w:val="99"/>
    <w:unhideWhenUsed/>
    <w:rsid w:val="0071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B"/>
  </w:style>
  <w:style w:type="paragraph" w:styleId="Header">
    <w:name w:val="header"/>
    <w:basedOn w:val="Normal"/>
    <w:link w:val="HeaderChar"/>
    <w:uiPriority w:val="99"/>
    <w:unhideWhenUsed/>
    <w:rsid w:val="0071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2024-07-23T00:02:00Z</dcterms:created>
  <dcterms:modified xsi:type="dcterms:W3CDTF">2024-08-06T08:34:00Z</dcterms:modified>
</cp:coreProperties>
</file>